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before="192" w:after="192"/>
        <w:ind w:left="0" w:right="0" w:hanging="0"/>
        <w:jc w:val="center"/>
        <w:rPr/>
      </w:pPr>
      <w:r>
        <w:rPr>
          <w:rStyle w:val="StrongEmphasis"/>
          <w:caps w:val="false"/>
          <w:smallCaps w:val="false"/>
          <w:color w:val="500050"/>
          <w:spacing w:val="0"/>
        </w:rPr>
        <w:t>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FORMAL NOTICE OF</w:t>
      </w:r>
    </w:p>
    <w:p>
      <w:pPr>
        <w:pStyle w:val="TextBody"/>
        <w:widowControl/>
        <w:bidi w:val="0"/>
        <w:spacing w:before="192" w:after="192"/>
        <w:ind w:left="0" w:right="0" w:hanging="0"/>
        <w:jc w:val="center"/>
        <w:rPr/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THE 2022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SPECIAL GENERAL MEETING OF ARDLEIGH SAILING CLUB</w:t>
      </w:r>
    </w:p>
    <w:p>
      <w:pPr>
        <w:pStyle w:val="TextBody"/>
        <w:widowControl/>
        <w:bidi w:val="0"/>
        <w:spacing w:before="192" w:after="192"/>
        <w:ind w:left="0" w:right="0" w:hanging="0"/>
        <w:jc w:val="center"/>
        <w:rPr/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Sunday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6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position w:val="6"/>
          <w:sz w:val="15"/>
          <w:sz w:val="19"/>
        </w:rPr>
        <w:t>th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 March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2022- 1.30 pm at the Clubhouse</w:t>
      </w:r>
    </w:p>
    <w:p>
      <w:pPr>
        <w:pStyle w:val="TextBody"/>
        <w:widowControl/>
        <w:bidi w:val="0"/>
        <w:spacing w:before="192" w:after="192"/>
        <w:ind w:left="0" w:right="0" w:hanging="0"/>
        <w:jc w:val="left"/>
        <w:rPr/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Agenda/Order of Business:</w:t>
      </w:r>
    </w:p>
    <w:p>
      <w:pPr>
        <w:pStyle w:val="TextBody"/>
        <w:widowControl/>
        <w:bidi w:val="0"/>
        <w:spacing w:before="192" w:after="192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1. Call to Order; Establishment of a Quorum</w:t>
      </w:r>
    </w:p>
    <w:p>
      <w:pPr>
        <w:pStyle w:val="TextBody"/>
        <w:widowControl/>
        <w:bidi w:val="0"/>
        <w:spacing w:before="192" w:after="192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3. Minutes of SGM held 23rd February 2020</w:t>
      </w:r>
    </w:p>
    <w:p>
      <w:pPr>
        <w:pStyle w:val="TextBody"/>
        <w:widowControl/>
        <w:bidi w:val="0"/>
        <w:spacing w:before="192" w:after="192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4 Proposed changes to the current Constitution clause 5 is to remove the clause (in italics) excepting the commodore from re-election .  ‘All officers of the Club shall be eligible for re-election – </w:t>
      </w:r>
      <w:r>
        <w:rPr>
          <w:rStyle w:val="Emphasis"/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except that of the Commodore shall not be eligible for re-election at the conclusion of his or her their third successive year in office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.’</w:t>
      </w:r>
    </w:p>
    <w:p>
      <w:pPr>
        <w:pStyle w:val="TextBody"/>
        <w:widowControl/>
        <w:bidi w:val="0"/>
        <w:spacing w:before="192" w:after="192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0050"/>
          <w:spacing w:val="0"/>
          <w:sz w:val="19"/>
        </w:rPr>
        <w:t>4 Any Other Business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100</Words>
  <Characters>492</Characters>
  <CharactersWithSpaces>587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2022-02-12T20:02:50Z</dcterms:created>
  <dc:creator/>
  <dc:description/>
  <dc:language>en-GB</dc:language>
  <cp:lastModifiedBy/>
  <dcterms:modified xsi:type="dcterms:W3CDTF">2022-02-12T20:03:28Z</dcterms:modified>
  <cp:revision>1</cp:revision>
  <dc:subject/>
  <dc:title/>
</cp:coreProperties>
</file>